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E6" w:rsidRDefault="002428E6" w:rsidP="0024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E6">
        <w:rPr>
          <w:rFonts w:ascii="Times New Roman" w:hAnsi="Times New Roman" w:cs="Times New Roman"/>
          <w:b/>
          <w:sz w:val="28"/>
          <w:szCs w:val="28"/>
        </w:rPr>
        <w:t>Музейно-экспозиционный фонд</w:t>
      </w:r>
      <w:r w:rsidRPr="002428E6">
        <w:rPr>
          <w:b/>
        </w:rPr>
        <w:t xml:space="preserve"> </w:t>
      </w:r>
      <w:r w:rsidRPr="002428E6">
        <w:rPr>
          <w:rFonts w:ascii="Times New Roman" w:hAnsi="Times New Roman" w:cs="Times New Roman"/>
          <w:b/>
          <w:sz w:val="28"/>
          <w:szCs w:val="28"/>
        </w:rPr>
        <w:t xml:space="preserve">Главного управления Центрального банка Российской Федерации по Центральному федеральному округу </w:t>
      </w:r>
    </w:p>
    <w:p w:rsidR="002428E6" w:rsidRDefault="002428E6" w:rsidP="0024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Москвы</w:t>
      </w:r>
    </w:p>
    <w:p w:rsidR="002428E6" w:rsidRDefault="002428E6" w:rsidP="0024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8E6" w:rsidRDefault="002428E6" w:rsidP="0024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8E6" w:rsidRDefault="002428E6" w:rsidP="0024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E6">
        <w:rPr>
          <w:rFonts w:ascii="Times New Roman" w:hAnsi="Times New Roman" w:cs="Times New Roman"/>
          <w:sz w:val="28"/>
          <w:szCs w:val="28"/>
        </w:rPr>
        <w:t>Главное управление является правопреемником Московской конторы Госбанка, имеющей дав</w:t>
      </w:r>
      <w:r w:rsidR="00051B76">
        <w:rPr>
          <w:rFonts w:ascii="Times New Roman" w:hAnsi="Times New Roman" w:cs="Times New Roman"/>
          <w:sz w:val="28"/>
          <w:szCs w:val="28"/>
        </w:rPr>
        <w:t>нюю историю и богатые традиции.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A1" w:rsidRDefault="002428E6" w:rsidP="0024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428E6">
        <w:rPr>
          <w:rFonts w:ascii="Times New Roman" w:hAnsi="Times New Roman" w:cs="Times New Roman"/>
          <w:sz w:val="28"/>
          <w:szCs w:val="28"/>
        </w:rPr>
        <w:t>ольшинство экспонатов</w:t>
      </w:r>
      <w:r w:rsidR="009539DA"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2428E6">
        <w:rPr>
          <w:rFonts w:ascii="Times New Roman" w:hAnsi="Times New Roman" w:cs="Times New Roman"/>
          <w:sz w:val="28"/>
          <w:szCs w:val="28"/>
        </w:rPr>
        <w:t xml:space="preserve"> подарены сотрудниками</w:t>
      </w:r>
      <w:r w:rsidR="009539DA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9539DA" w:rsidRPr="009539DA">
        <w:rPr>
          <w:rFonts w:ascii="Times New Roman" w:hAnsi="Times New Roman" w:cs="Times New Roman"/>
          <w:sz w:val="28"/>
          <w:szCs w:val="28"/>
        </w:rPr>
        <w:t>пример корпоративного музея</w:t>
      </w:r>
      <w:r w:rsidR="009539DA">
        <w:rPr>
          <w:rFonts w:ascii="Times New Roman" w:hAnsi="Times New Roman" w:cs="Times New Roman"/>
          <w:sz w:val="28"/>
          <w:szCs w:val="28"/>
        </w:rPr>
        <w:t>, в котором э</w:t>
      </w:r>
      <w:r w:rsidRPr="002428E6">
        <w:rPr>
          <w:rFonts w:ascii="Times New Roman" w:hAnsi="Times New Roman" w:cs="Times New Roman"/>
          <w:sz w:val="28"/>
          <w:szCs w:val="28"/>
        </w:rPr>
        <w:t>кспозиция построена по хронологическому принципу, с середины XIX века и до наших дней.</w:t>
      </w:r>
    </w:p>
    <w:p w:rsidR="009539DA" w:rsidRDefault="009539DA" w:rsidP="0095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DA">
        <w:rPr>
          <w:rFonts w:ascii="Times New Roman" w:hAnsi="Times New Roman" w:cs="Times New Roman"/>
          <w:sz w:val="28"/>
          <w:szCs w:val="28"/>
        </w:rPr>
        <w:t>Государственный банк был создан в 1860 г. императоро</w:t>
      </w:r>
      <w:r w:rsidR="00051B76">
        <w:rPr>
          <w:rFonts w:ascii="Times New Roman" w:hAnsi="Times New Roman" w:cs="Times New Roman"/>
          <w:sz w:val="28"/>
          <w:szCs w:val="28"/>
        </w:rPr>
        <w:t>м Александром II, проводившим</w:t>
      </w:r>
      <w:r w:rsidRPr="009539DA">
        <w:rPr>
          <w:rFonts w:ascii="Times New Roman" w:hAnsi="Times New Roman" w:cs="Times New Roman"/>
          <w:sz w:val="28"/>
          <w:szCs w:val="28"/>
        </w:rPr>
        <w:t xml:space="preserve"> Великие реформы. Главн</w:t>
      </w:r>
      <w:r w:rsidR="00D86680">
        <w:rPr>
          <w:rFonts w:ascii="Times New Roman" w:hAnsi="Times New Roman" w:cs="Times New Roman"/>
          <w:sz w:val="28"/>
          <w:szCs w:val="28"/>
        </w:rPr>
        <w:t>ыми</w:t>
      </w:r>
      <w:r w:rsidRPr="009539DA">
        <w:rPr>
          <w:rFonts w:ascii="Times New Roman" w:hAnsi="Times New Roman" w:cs="Times New Roman"/>
          <w:sz w:val="28"/>
          <w:szCs w:val="28"/>
        </w:rPr>
        <w:t xml:space="preserve"> </w:t>
      </w:r>
      <w:r w:rsidR="00D86680">
        <w:rPr>
          <w:rFonts w:ascii="Times New Roman" w:hAnsi="Times New Roman" w:cs="Times New Roman"/>
          <w:sz w:val="28"/>
          <w:szCs w:val="28"/>
        </w:rPr>
        <w:t>задачами</w:t>
      </w:r>
      <w:r w:rsidRPr="009539DA">
        <w:rPr>
          <w:rFonts w:ascii="Times New Roman" w:hAnsi="Times New Roman" w:cs="Times New Roman"/>
          <w:sz w:val="28"/>
          <w:szCs w:val="28"/>
        </w:rPr>
        <w:t xml:space="preserve"> создания банка был</w:t>
      </w:r>
      <w:r w:rsidR="00D86680">
        <w:rPr>
          <w:rFonts w:ascii="Times New Roman" w:hAnsi="Times New Roman" w:cs="Times New Roman"/>
          <w:sz w:val="28"/>
          <w:szCs w:val="28"/>
        </w:rPr>
        <w:t>и</w:t>
      </w:r>
      <w:r w:rsidRPr="009539DA">
        <w:rPr>
          <w:rFonts w:ascii="Times New Roman" w:hAnsi="Times New Roman" w:cs="Times New Roman"/>
          <w:sz w:val="28"/>
          <w:szCs w:val="28"/>
        </w:rPr>
        <w:t xml:space="preserve"> краткосрочное коммерческое кредитование и общее оживление экономики страны. К концу XIX века Московская контора Госбанка </w:t>
      </w:r>
      <w:r w:rsidR="00051B76">
        <w:rPr>
          <w:rFonts w:ascii="Times New Roman" w:hAnsi="Times New Roman" w:cs="Times New Roman"/>
          <w:sz w:val="28"/>
          <w:szCs w:val="28"/>
        </w:rPr>
        <w:t>стала крупнейшим</w:t>
      </w:r>
      <w:r w:rsidRPr="009539DA">
        <w:rPr>
          <w:rFonts w:ascii="Times New Roman" w:hAnsi="Times New Roman" w:cs="Times New Roman"/>
          <w:sz w:val="28"/>
          <w:szCs w:val="28"/>
        </w:rPr>
        <w:t xml:space="preserve"> кредитор</w:t>
      </w:r>
      <w:r w:rsidR="00051B76">
        <w:rPr>
          <w:rFonts w:ascii="Times New Roman" w:hAnsi="Times New Roman" w:cs="Times New Roman"/>
          <w:sz w:val="28"/>
          <w:szCs w:val="28"/>
        </w:rPr>
        <w:t>ом</w:t>
      </w:r>
      <w:r w:rsidRPr="009539DA">
        <w:rPr>
          <w:rFonts w:ascii="Times New Roman" w:hAnsi="Times New Roman" w:cs="Times New Roman"/>
          <w:sz w:val="28"/>
          <w:szCs w:val="28"/>
        </w:rPr>
        <w:t xml:space="preserve"> экономики цент</w:t>
      </w:r>
      <w:r w:rsidR="00EA1A94">
        <w:rPr>
          <w:rFonts w:ascii="Times New Roman" w:hAnsi="Times New Roman" w:cs="Times New Roman"/>
          <w:sz w:val="28"/>
          <w:szCs w:val="28"/>
        </w:rPr>
        <w:t xml:space="preserve">рального промышленного региона. </w:t>
      </w:r>
      <w:r w:rsidRPr="009539DA">
        <w:rPr>
          <w:rFonts w:ascii="Times New Roman" w:hAnsi="Times New Roman" w:cs="Times New Roman"/>
          <w:sz w:val="28"/>
          <w:szCs w:val="28"/>
        </w:rPr>
        <w:t>В это время Госбанк переходил от роли крупнейшего банка краткосрочного коммерческого кредита к статусу центрального банка.</w:t>
      </w:r>
    </w:p>
    <w:p w:rsidR="00EA1A94" w:rsidRDefault="00EA1A94" w:rsidP="0095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94">
        <w:rPr>
          <w:rFonts w:ascii="Times New Roman" w:hAnsi="Times New Roman" w:cs="Times New Roman"/>
          <w:sz w:val="28"/>
          <w:szCs w:val="28"/>
        </w:rPr>
        <w:t>В то же время (1897</w:t>
      </w:r>
      <w:r w:rsidR="00D86680">
        <w:rPr>
          <w:rFonts w:ascii="Times New Roman" w:hAnsi="Times New Roman" w:cs="Times New Roman"/>
          <w:sz w:val="28"/>
          <w:szCs w:val="28"/>
        </w:rPr>
        <w:t xml:space="preserve"> г.</w:t>
      </w:r>
      <w:r w:rsidRPr="00EA1A94">
        <w:rPr>
          <w:rFonts w:ascii="Times New Roman" w:hAnsi="Times New Roman" w:cs="Times New Roman"/>
          <w:sz w:val="28"/>
          <w:szCs w:val="28"/>
        </w:rPr>
        <w:t>) Государственный банк Российской империи получ</w:t>
      </w:r>
      <w:r>
        <w:rPr>
          <w:rFonts w:ascii="Times New Roman" w:hAnsi="Times New Roman" w:cs="Times New Roman"/>
          <w:sz w:val="28"/>
          <w:szCs w:val="28"/>
        </w:rPr>
        <w:t>ил право на эмиссию денег. В настоящее время</w:t>
      </w:r>
      <w:r w:rsidRPr="00EA1A94">
        <w:rPr>
          <w:rFonts w:ascii="Times New Roman" w:hAnsi="Times New Roman" w:cs="Times New Roman"/>
          <w:sz w:val="28"/>
          <w:szCs w:val="28"/>
        </w:rPr>
        <w:t xml:space="preserve"> Банк России – Центральный банк Российской Федерации – обладает исключительным правом денежной эмиссии в нашей стране.</w:t>
      </w:r>
    </w:p>
    <w:p w:rsidR="00AF2215" w:rsidRDefault="00AE4D5E" w:rsidP="00AE4D5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экспонатам дореволюционного </w:t>
      </w:r>
      <w:r w:rsidRPr="00AE4D5E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иода</w:t>
      </w:r>
      <w:r w:rsidRPr="00AE4D5E">
        <w:rPr>
          <w:rFonts w:ascii="Times New Roman" w:hAnsi="Times New Roman" w:cs="Times New Roman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sz w:val="28"/>
          <w:szCs w:val="28"/>
        </w:rPr>
        <w:t>сти Московской конторы Госбанка можно отнести</w:t>
      </w:r>
      <w:r w:rsidRPr="00AE4D5E">
        <w:rPr>
          <w:rFonts w:ascii="Times New Roman" w:hAnsi="Times New Roman" w:cs="Times New Roman"/>
          <w:sz w:val="28"/>
          <w:szCs w:val="28"/>
        </w:rPr>
        <w:t xml:space="preserve"> бюсты</w:t>
      </w:r>
      <w:r w:rsidR="00E03BDC">
        <w:rPr>
          <w:rFonts w:ascii="Times New Roman" w:hAnsi="Times New Roman" w:cs="Times New Roman"/>
          <w:sz w:val="28"/>
          <w:szCs w:val="28"/>
        </w:rPr>
        <w:t xml:space="preserve"> его</w:t>
      </w:r>
      <w:r w:rsidRPr="00AE4D5E">
        <w:rPr>
          <w:rFonts w:ascii="Times New Roman" w:hAnsi="Times New Roman" w:cs="Times New Roman"/>
          <w:sz w:val="28"/>
          <w:szCs w:val="28"/>
        </w:rPr>
        <w:t xml:space="preserve"> основателя императора Александра II и барона </w:t>
      </w:r>
      <w:proofErr w:type="spellStart"/>
      <w:r w:rsidRPr="00AE4D5E">
        <w:rPr>
          <w:rFonts w:ascii="Times New Roman" w:hAnsi="Times New Roman" w:cs="Times New Roman"/>
          <w:sz w:val="28"/>
          <w:szCs w:val="28"/>
        </w:rPr>
        <w:t>Штиглица</w:t>
      </w:r>
      <w:proofErr w:type="spellEnd"/>
      <w:r w:rsidRPr="00AE4D5E">
        <w:rPr>
          <w:rFonts w:ascii="Times New Roman" w:hAnsi="Times New Roman" w:cs="Times New Roman"/>
          <w:sz w:val="28"/>
          <w:szCs w:val="28"/>
        </w:rPr>
        <w:t xml:space="preserve"> – первого Управляющего Госбанка Российской Империи.</w:t>
      </w:r>
      <w:r>
        <w:rPr>
          <w:rFonts w:ascii="Times New Roman" w:hAnsi="Times New Roman" w:cs="Times New Roman"/>
          <w:sz w:val="28"/>
          <w:szCs w:val="28"/>
        </w:rPr>
        <w:t xml:space="preserve"> Служить </w:t>
      </w:r>
      <w:r w:rsidRPr="00AE4D5E">
        <w:rPr>
          <w:rFonts w:ascii="Times New Roman" w:hAnsi="Times New Roman" w:cs="Times New Roman"/>
          <w:sz w:val="28"/>
          <w:szCs w:val="28"/>
        </w:rPr>
        <w:t>в Государственном банке и его Московской конторе было всегда почётно, ответственно и интересно, и многие служащие посвящали этой работе всю свою жизнь.</w:t>
      </w:r>
      <w:r w:rsidRPr="00AE4D5E">
        <w:t xml:space="preserve"> </w:t>
      </w:r>
    </w:p>
    <w:p w:rsidR="00AE4D5E" w:rsidRDefault="00AE4D5E" w:rsidP="00A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5E">
        <w:rPr>
          <w:rFonts w:ascii="Times New Roman" w:hAnsi="Times New Roman" w:cs="Times New Roman"/>
          <w:sz w:val="28"/>
          <w:szCs w:val="28"/>
        </w:rPr>
        <w:t>Взгляните на фотографию служащих</w:t>
      </w:r>
      <w:r>
        <w:rPr>
          <w:rFonts w:ascii="Times New Roman" w:hAnsi="Times New Roman" w:cs="Times New Roman"/>
          <w:sz w:val="28"/>
          <w:szCs w:val="28"/>
        </w:rPr>
        <w:t>, сделанную</w:t>
      </w:r>
      <w:r w:rsidRPr="00AE4D5E">
        <w:rPr>
          <w:rFonts w:ascii="Times New Roman" w:hAnsi="Times New Roman" w:cs="Times New Roman"/>
          <w:sz w:val="28"/>
          <w:szCs w:val="28"/>
        </w:rPr>
        <w:t xml:space="preserve"> в начале ХХ века. В центре выделяется фигура благообразного пожилого господина. Это старший бухгалтер конторы Сергей Дмитриевич Шошин. Он поступил на службу в 1864 году и проработал здесь до самой своей кончины в феврале 1917 года, отдав службе в Госбанке 53 года. В его аттестационном листе на должность старшего бухгалтера была отдельно отмечена безупречная нравственность. </w:t>
      </w:r>
    </w:p>
    <w:p w:rsidR="00AE4D5E" w:rsidRPr="00AE4D5E" w:rsidRDefault="00AE4D5E" w:rsidP="00A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5E">
        <w:rPr>
          <w:rFonts w:ascii="Times New Roman" w:hAnsi="Times New Roman" w:cs="Times New Roman"/>
          <w:sz w:val="28"/>
          <w:szCs w:val="28"/>
        </w:rPr>
        <w:t xml:space="preserve">В конце XIX века случилось радостное для Московской конторы событие: она переехала в новое здание на </w:t>
      </w:r>
      <w:proofErr w:type="spellStart"/>
      <w:r w:rsidRPr="00AE4D5E">
        <w:rPr>
          <w:rFonts w:ascii="Times New Roman" w:hAnsi="Times New Roman" w:cs="Times New Roman"/>
          <w:sz w:val="28"/>
          <w:szCs w:val="28"/>
        </w:rPr>
        <w:t>Неглинной</w:t>
      </w:r>
      <w:proofErr w:type="spellEnd"/>
      <w:r w:rsidRPr="00AE4D5E">
        <w:rPr>
          <w:rFonts w:ascii="Times New Roman" w:hAnsi="Times New Roman" w:cs="Times New Roman"/>
          <w:sz w:val="28"/>
          <w:szCs w:val="28"/>
        </w:rPr>
        <w:t xml:space="preserve">, построенное </w:t>
      </w:r>
      <w:r w:rsidR="00E03BDC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AE4D5E">
        <w:rPr>
          <w:rFonts w:ascii="Times New Roman" w:hAnsi="Times New Roman" w:cs="Times New Roman"/>
          <w:sz w:val="28"/>
          <w:szCs w:val="28"/>
        </w:rPr>
        <w:t xml:space="preserve">для неё знаменитым архитектором Быковским. </w:t>
      </w:r>
    </w:p>
    <w:p w:rsidR="00AE4D5E" w:rsidRPr="00AE4D5E" w:rsidRDefault="00AE4D5E" w:rsidP="00A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5E">
        <w:rPr>
          <w:rFonts w:ascii="Times New Roman" w:hAnsi="Times New Roman" w:cs="Times New Roman"/>
          <w:sz w:val="28"/>
          <w:szCs w:val="28"/>
        </w:rPr>
        <w:t xml:space="preserve">В марте 1918 г. столица страны из Петрограда была перенесена в Москву. Сегодня в этом историческом здании на </w:t>
      </w:r>
      <w:proofErr w:type="spellStart"/>
      <w:r w:rsidRPr="00AE4D5E">
        <w:rPr>
          <w:rFonts w:ascii="Times New Roman" w:hAnsi="Times New Roman" w:cs="Times New Roman"/>
          <w:sz w:val="28"/>
          <w:szCs w:val="28"/>
        </w:rPr>
        <w:t>Неглинной</w:t>
      </w:r>
      <w:proofErr w:type="spellEnd"/>
      <w:r w:rsidRPr="00AE4D5E">
        <w:rPr>
          <w:rFonts w:ascii="Times New Roman" w:hAnsi="Times New Roman" w:cs="Times New Roman"/>
          <w:sz w:val="28"/>
          <w:szCs w:val="28"/>
        </w:rPr>
        <w:t xml:space="preserve"> располагается Центральный аппарат Банка России.</w:t>
      </w:r>
    </w:p>
    <w:p w:rsidR="00AE4D5E" w:rsidRPr="00AE4D5E" w:rsidRDefault="00AE4D5E" w:rsidP="00A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5E">
        <w:rPr>
          <w:rFonts w:ascii="Times New Roman" w:hAnsi="Times New Roman" w:cs="Times New Roman"/>
          <w:sz w:val="28"/>
          <w:szCs w:val="28"/>
        </w:rPr>
        <w:t xml:space="preserve">В декабре 1917 г. все существующие в стране банки и банкирские конторы были объединены с Государственным банком в Народный банк – единый кредитный, расчётный и кассовый центр страны. </w:t>
      </w:r>
    </w:p>
    <w:p w:rsidR="00AE4D5E" w:rsidRPr="00AE4D5E" w:rsidRDefault="00AE4D5E" w:rsidP="00A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5E">
        <w:rPr>
          <w:rFonts w:ascii="Times New Roman" w:hAnsi="Times New Roman" w:cs="Times New Roman"/>
          <w:sz w:val="28"/>
          <w:szCs w:val="28"/>
        </w:rPr>
        <w:t>Катастрофическая инфляция и обесценивание рубля вылил</w:t>
      </w:r>
      <w:r w:rsidR="00AF2215">
        <w:rPr>
          <w:rFonts w:ascii="Times New Roman" w:hAnsi="Times New Roman" w:cs="Times New Roman"/>
          <w:sz w:val="28"/>
          <w:szCs w:val="28"/>
        </w:rPr>
        <w:t>и</w:t>
      </w:r>
      <w:r w:rsidRPr="00AE4D5E">
        <w:rPr>
          <w:rFonts w:ascii="Times New Roman" w:hAnsi="Times New Roman" w:cs="Times New Roman"/>
          <w:sz w:val="28"/>
          <w:szCs w:val="28"/>
        </w:rPr>
        <w:t>сь в 1919</w:t>
      </w:r>
      <w:r w:rsidR="00AF2215">
        <w:rPr>
          <w:rFonts w:ascii="Times New Roman" w:hAnsi="Times New Roman" w:cs="Times New Roman"/>
          <w:sz w:val="28"/>
          <w:szCs w:val="28"/>
        </w:rPr>
        <w:t>–</w:t>
      </w:r>
      <w:r w:rsidRPr="00AE4D5E">
        <w:rPr>
          <w:rFonts w:ascii="Times New Roman" w:hAnsi="Times New Roman" w:cs="Times New Roman"/>
          <w:sz w:val="28"/>
          <w:szCs w:val="28"/>
        </w:rPr>
        <w:t xml:space="preserve">1920 гг. в кампанию за упразднение денег. </w:t>
      </w:r>
    </w:p>
    <w:p w:rsidR="006063A7" w:rsidRDefault="00AE4D5E" w:rsidP="00AE4D5E">
      <w:pPr>
        <w:spacing w:after="0" w:line="240" w:lineRule="auto"/>
        <w:jc w:val="both"/>
      </w:pPr>
      <w:r w:rsidRPr="00AE4D5E">
        <w:rPr>
          <w:rFonts w:ascii="Times New Roman" w:hAnsi="Times New Roman" w:cs="Times New Roman"/>
          <w:sz w:val="28"/>
          <w:szCs w:val="28"/>
        </w:rPr>
        <w:lastRenderedPageBreak/>
        <w:t>В 1918</w:t>
      </w:r>
      <w:r w:rsidR="00AF2215">
        <w:rPr>
          <w:rFonts w:ascii="Times New Roman" w:hAnsi="Times New Roman" w:cs="Times New Roman"/>
          <w:sz w:val="28"/>
          <w:szCs w:val="28"/>
        </w:rPr>
        <w:t>–</w:t>
      </w:r>
      <w:r w:rsidRPr="00AE4D5E">
        <w:rPr>
          <w:rFonts w:ascii="Times New Roman" w:hAnsi="Times New Roman" w:cs="Times New Roman"/>
          <w:sz w:val="28"/>
          <w:szCs w:val="28"/>
        </w:rPr>
        <w:t xml:space="preserve">1922 гг. на территории бывшей Российской империи обращалось более 2 000 видов денежных знаков. </w:t>
      </w:r>
      <w:r w:rsidR="00E03BDC">
        <w:rPr>
          <w:rFonts w:ascii="Times New Roman" w:hAnsi="Times New Roman" w:cs="Times New Roman"/>
          <w:sz w:val="28"/>
          <w:szCs w:val="28"/>
        </w:rPr>
        <w:t>Их</w:t>
      </w:r>
      <w:r w:rsidRPr="00AE4D5E">
        <w:rPr>
          <w:rFonts w:ascii="Times New Roman" w:hAnsi="Times New Roman" w:cs="Times New Roman"/>
          <w:sz w:val="28"/>
          <w:szCs w:val="28"/>
        </w:rPr>
        <w:t xml:space="preserve"> выпускали РСФСР и другие государственные образования, возникшие на территории бывшей империи; обращались денежные знаки различных армий белого движения; ходили «царские» и «думские» деньги, «керенки». На окраинах страны в обращении были доллары, фунты и иены.</w:t>
      </w:r>
      <w:r w:rsidRPr="00AE4D5E">
        <w:t xml:space="preserve"> </w:t>
      </w:r>
    </w:p>
    <w:p w:rsidR="006063A7" w:rsidRPr="006063A7" w:rsidRDefault="00E03BDC" w:rsidP="00606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AE4D5E" w:rsidRPr="006063A7">
        <w:rPr>
          <w:rFonts w:ascii="Times New Roman" w:hAnsi="Times New Roman" w:cs="Times New Roman"/>
          <w:sz w:val="28"/>
          <w:szCs w:val="28"/>
        </w:rPr>
        <w:t>иколаевки», «</w:t>
      </w:r>
      <w:proofErr w:type="spellStart"/>
      <w:r w:rsidR="00AE4D5E" w:rsidRPr="006063A7">
        <w:rPr>
          <w:rFonts w:ascii="Times New Roman" w:hAnsi="Times New Roman" w:cs="Times New Roman"/>
          <w:sz w:val="28"/>
          <w:szCs w:val="28"/>
        </w:rPr>
        <w:t>романовки</w:t>
      </w:r>
      <w:proofErr w:type="spellEnd"/>
      <w:r w:rsidR="00AE4D5E" w:rsidRPr="006063A7">
        <w:rPr>
          <w:rFonts w:ascii="Times New Roman" w:hAnsi="Times New Roman" w:cs="Times New Roman"/>
          <w:sz w:val="28"/>
          <w:szCs w:val="28"/>
        </w:rPr>
        <w:t>» – так были прозваны бумажные деньги, выпущенные в кон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AE4D5E" w:rsidRPr="006063A7">
        <w:rPr>
          <w:rFonts w:ascii="Times New Roman" w:hAnsi="Times New Roman" w:cs="Times New Roman"/>
          <w:sz w:val="28"/>
          <w:szCs w:val="28"/>
        </w:rPr>
        <w:t xml:space="preserve"> XIX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E4D5E" w:rsidRPr="006063A7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>але</w:t>
      </w:r>
      <w:r w:rsidR="00AE4D5E" w:rsidRPr="006063A7">
        <w:rPr>
          <w:rFonts w:ascii="Times New Roman" w:hAnsi="Times New Roman" w:cs="Times New Roman"/>
          <w:sz w:val="28"/>
          <w:szCs w:val="28"/>
        </w:rPr>
        <w:t xml:space="preserve"> XX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="00AE4D5E" w:rsidRPr="006063A7">
        <w:rPr>
          <w:rFonts w:ascii="Times New Roman" w:hAnsi="Times New Roman" w:cs="Times New Roman"/>
          <w:sz w:val="28"/>
          <w:szCs w:val="28"/>
        </w:rPr>
        <w:t xml:space="preserve"> при Николае II. Они ценились гораздо выше других видов денег и даже служили средствами накопления. </w:t>
      </w:r>
      <w:r w:rsidR="006063A7" w:rsidRPr="006063A7">
        <w:rPr>
          <w:rFonts w:ascii="Times New Roman" w:hAnsi="Times New Roman" w:cs="Times New Roman"/>
          <w:sz w:val="28"/>
          <w:szCs w:val="28"/>
        </w:rPr>
        <w:t>Впоследствии огромное количество «</w:t>
      </w:r>
      <w:proofErr w:type="spellStart"/>
      <w:r w:rsidR="006063A7" w:rsidRPr="006063A7">
        <w:rPr>
          <w:rFonts w:ascii="Times New Roman" w:hAnsi="Times New Roman" w:cs="Times New Roman"/>
          <w:sz w:val="28"/>
          <w:szCs w:val="28"/>
        </w:rPr>
        <w:t>николаевок</w:t>
      </w:r>
      <w:proofErr w:type="spellEnd"/>
      <w:r w:rsidR="006063A7" w:rsidRPr="006063A7">
        <w:rPr>
          <w:rFonts w:ascii="Times New Roman" w:hAnsi="Times New Roman" w:cs="Times New Roman"/>
          <w:sz w:val="28"/>
          <w:szCs w:val="28"/>
        </w:rPr>
        <w:t>» оказалось запрятанным в укромных местах «на всякий случай».</w:t>
      </w:r>
    </w:p>
    <w:p w:rsidR="006063A7" w:rsidRDefault="00AE4D5E" w:rsidP="00606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A7">
        <w:rPr>
          <w:rFonts w:ascii="Times New Roman" w:hAnsi="Times New Roman" w:cs="Times New Roman"/>
          <w:sz w:val="28"/>
          <w:szCs w:val="28"/>
        </w:rPr>
        <w:t>Наиболее ценились 100-рублёвые «</w:t>
      </w:r>
      <w:proofErr w:type="spellStart"/>
      <w:r w:rsidRPr="006063A7">
        <w:rPr>
          <w:rFonts w:ascii="Times New Roman" w:hAnsi="Times New Roman" w:cs="Times New Roman"/>
          <w:sz w:val="28"/>
          <w:szCs w:val="28"/>
        </w:rPr>
        <w:t>катеньки</w:t>
      </w:r>
      <w:proofErr w:type="spellEnd"/>
      <w:r w:rsidRPr="006063A7">
        <w:rPr>
          <w:rFonts w:ascii="Times New Roman" w:hAnsi="Times New Roman" w:cs="Times New Roman"/>
          <w:sz w:val="28"/>
          <w:szCs w:val="28"/>
        </w:rPr>
        <w:t>» (с изображением Екатерины II) и 500-рублёвые «</w:t>
      </w:r>
      <w:proofErr w:type="spellStart"/>
      <w:r w:rsidRPr="006063A7">
        <w:rPr>
          <w:rFonts w:ascii="Times New Roman" w:hAnsi="Times New Roman" w:cs="Times New Roman"/>
          <w:sz w:val="28"/>
          <w:szCs w:val="28"/>
        </w:rPr>
        <w:t>петры</w:t>
      </w:r>
      <w:proofErr w:type="spellEnd"/>
      <w:r w:rsidRPr="006063A7">
        <w:rPr>
          <w:rFonts w:ascii="Times New Roman" w:hAnsi="Times New Roman" w:cs="Times New Roman"/>
          <w:sz w:val="28"/>
          <w:szCs w:val="28"/>
        </w:rPr>
        <w:t xml:space="preserve">» (c Петром I). </w:t>
      </w:r>
    </w:p>
    <w:p w:rsidR="006063A7" w:rsidRDefault="00CF6ABF" w:rsidP="00606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AE4D5E" w:rsidRPr="006063A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азываемые</w:t>
      </w:r>
      <w:r w:rsidR="00AE4D5E" w:rsidRPr="006063A7">
        <w:rPr>
          <w:rFonts w:ascii="Times New Roman" w:hAnsi="Times New Roman" w:cs="Times New Roman"/>
          <w:sz w:val="28"/>
          <w:szCs w:val="28"/>
        </w:rPr>
        <w:t xml:space="preserve"> «думские» – денежные знаки Временного правительства крупного номинала. Вместо герба (в то время утверждённого герба у Временного правительства ещё не было) на них был изображён Таврический дворец, где заседала Государственная дума.</w:t>
      </w:r>
    </w:p>
    <w:p w:rsidR="00AE4D5E" w:rsidRPr="006063A7" w:rsidRDefault="00AE4D5E" w:rsidP="00606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A7">
        <w:rPr>
          <w:rFonts w:ascii="Times New Roman" w:hAnsi="Times New Roman" w:cs="Times New Roman"/>
          <w:sz w:val="28"/>
          <w:szCs w:val="28"/>
        </w:rPr>
        <w:t>Знаменитые «керенки» – казначейские знаки Временного правительства, выпущенные в период, когда его возглавлял А.Ф. Керенский. Выпускались номиналом 20 и 40 руб. без номера и подписи. На лицевой стороне был изображён принятый Временным правительством двуглавый орёл без царских регалий – без корон, без скипетра и без державы. Выпускались «керенки» большими неразрезанными листами, а граждане при оплате сами отрезали нужное количество купюр.</w:t>
      </w:r>
    </w:p>
    <w:p w:rsidR="00AE4D5E" w:rsidRPr="006063A7" w:rsidRDefault="00AE4D5E" w:rsidP="00606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A7">
        <w:rPr>
          <w:rFonts w:ascii="Times New Roman" w:hAnsi="Times New Roman" w:cs="Times New Roman"/>
          <w:sz w:val="28"/>
          <w:szCs w:val="28"/>
        </w:rPr>
        <w:t>Первые «</w:t>
      </w:r>
      <w:r w:rsidR="00CF6ABF">
        <w:rPr>
          <w:rFonts w:ascii="Times New Roman" w:hAnsi="Times New Roman" w:cs="Times New Roman"/>
          <w:sz w:val="28"/>
          <w:szCs w:val="28"/>
        </w:rPr>
        <w:t>р</w:t>
      </w:r>
      <w:r w:rsidRPr="006063A7">
        <w:rPr>
          <w:rFonts w:ascii="Times New Roman" w:hAnsi="Times New Roman" w:cs="Times New Roman"/>
          <w:sz w:val="28"/>
          <w:szCs w:val="28"/>
        </w:rPr>
        <w:t>асчётные знаки РСФСР» образца 1919 г.</w:t>
      </w:r>
      <w:r w:rsidR="006063A7" w:rsidRPr="006063A7">
        <w:t xml:space="preserve"> </w:t>
      </w:r>
      <w:r w:rsidR="006063A7" w:rsidRPr="006063A7">
        <w:rPr>
          <w:rFonts w:ascii="Times New Roman" w:hAnsi="Times New Roman" w:cs="Times New Roman"/>
          <w:sz w:val="28"/>
          <w:szCs w:val="28"/>
        </w:rPr>
        <w:t>–</w:t>
      </w:r>
      <w:r w:rsidRPr="006063A7">
        <w:rPr>
          <w:rFonts w:ascii="Times New Roman" w:hAnsi="Times New Roman" w:cs="Times New Roman"/>
          <w:sz w:val="28"/>
          <w:szCs w:val="28"/>
        </w:rPr>
        <w:t xml:space="preserve"> 1 рубль. По сут</w:t>
      </w:r>
      <w:r w:rsidR="00CF6ABF">
        <w:rPr>
          <w:rFonts w:ascii="Times New Roman" w:hAnsi="Times New Roman" w:cs="Times New Roman"/>
          <w:sz w:val="28"/>
          <w:szCs w:val="28"/>
        </w:rPr>
        <w:t>и это были «визитные карточки» р</w:t>
      </w:r>
      <w:r w:rsidRPr="006063A7">
        <w:rPr>
          <w:rFonts w:ascii="Times New Roman" w:hAnsi="Times New Roman" w:cs="Times New Roman"/>
          <w:sz w:val="28"/>
          <w:szCs w:val="28"/>
        </w:rPr>
        <w:t xml:space="preserve">еспублики – на них </w:t>
      </w:r>
      <w:r w:rsidR="00CF6ABF">
        <w:rPr>
          <w:rFonts w:ascii="Times New Roman" w:hAnsi="Times New Roman" w:cs="Times New Roman"/>
          <w:sz w:val="28"/>
          <w:szCs w:val="28"/>
        </w:rPr>
        <w:t xml:space="preserve">был </w:t>
      </w:r>
      <w:r w:rsidRPr="006063A7">
        <w:rPr>
          <w:rFonts w:ascii="Times New Roman" w:hAnsi="Times New Roman" w:cs="Times New Roman"/>
          <w:sz w:val="28"/>
          <w:szCs w:val="28"/>
        </w:rPr>
        <w:t>впервые напечатан</w:t>
      </w:r>
      <w:r w:rsidR="00CF6ABF">
        <w:rPr>
          <w:rFonts w:ascii="Times New Roman" w:hAnsi="Times New Roman" w:cs="Times New Roman"/>
          <w:sz w:val="28"/>
          <w:szCs w:val="28"/>
        </w:rPr>
        <w:t xml:space="preserve"> ее</w:t>
      </w:r>
      <w:r w:rsidRPr="006063A7">
        <w:rPr>
          <w:rFonts w:ascii="Times New Roman" w:hAnsi="Times New Roman" w:cs="Times New Roman"/>
          <w:sz w:val="28"/>
          <w:szCs w:val="28"/>
        </w:rPr>
        <w:t xml:space="preserve"> герб. За небольшой размер и простое оформление они были прозваны «мотыльками».</w:t>
      </w:r>
    </w:p>
    <w:p w:rsidR="006063A7" w:rsidRDefault="00AE4D5E" w:rsidP="00606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A7">
        <w:rPr>
          <w:rFonts w:ascii="Times New Roman" w:hAnsi="Times New Roman" w:cs="Times New Roman"/>
          <w:sz w:val="28"/>
          <w:szCs w:val="28"/>
        </w:rPr>
        <w:t>Осенью 1922 г. покупательная способность купюры в 100.000 руб. составила 1 довоенную копейку. Основными денежными единицами становятся миллионы и миллиарды рублей, прозванные народом «лимонами» и «</w:t>
      </w:r>
      <w:proofErr w:type="spellStart"/>
      <w:r w:rsidRPr="006063A7">
        <w:rPr>
          <w:rFonts w:ascii="Times New Roman" w:hAnsi="Times New Roman" w:cs="Times New Roman"/>
          <w:sz w:val="28"/>
          <w:szCs w:val="28"/>
        </w:rPr>
        <w:t>лимардами</w:t>
      </w:r>
      <w:proofErr w:type="spellEnd"/>
      <w:r w:rsidRPr="006063A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4D5E" w:rsidRDefault="00CF6ABF" w:rsidP="00606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4D5E" w:rsidRPr="006063A7">
        <w:rPr>
          <w:rFonts w:ascii="Times New Roman" w:hAnsi="Times New Roman" w:cs="Times New Roman"/>
          <w:sz w:val="28"/>
          <w:szCs w:val="28"/>
        </w:rPr>
        <w:t>роме советских ден</w:t>
      </w:r>
      <w:r>
        <w:rPr>
          <w:rFonts w:ascii="Times New Roman" w:hAnsi="Times New Roman" w:cs="Times New Roman"/>
          <w:sz w:val="28"/>
          <w:szCs w:val="28"/>
        </w:rPr>
        <w:t>ег и денег прежних правительств</w:t>
      </w:r>
      <w:r w:rsidR="00AE4D5E" w:rsidRPr="006063A7">
        <w:rPr>
          <w:rFonts w:ascii="Times New Roman" w:hAnsi="Times New Roman" w:cs="Times New Roman"/>
          <w:sz w:val="28"/>
          <w:szCs w:val="28"/>
        </w:rPr>
        <w:t xml:space="preserve"> в стране ходило множество </w:t>
      </w:r>
      <w:r w:rsidR="00761A6A">
        <w:rPr>
          <w:rFonts w:ascii="Times New Roman" w:hAnsi="Times New Roman" w:cs="Times New Roman"/>
          <w:sz w:val="28"/>
          <w:szCs w:val="28"/>
        </w:rPr>
        <w:t>так называемых</w:t>
      </w:r>
      <w:r w:rsidR="00AE4D5E" w:rsidRPr="006063A7">
        <w:rPr>
          <w:rFonts w:ascii="Times New Roman" w:hAnsi="Times New Roman" w:cs="Times New Roman"/>
          <w:sz w:val="28"/>
          <w:szCs w:val="28"/>
        </w:rPr>
        <w:t xml:space="preserve"> «белогвардейских денег». Среди </w:t>
      </w:r>
      <w:r w:rsidR="00761A6A">
        <w:rPr>
          <w:rFonts w:ascii="Times New Roman" w:hAnsi="Times New Roman" w:cs="Times New Roman"/>
          <w:sz w:val="28"/>
          <w:szCs w:val="28"/>
        </w:rPr>
        <w:t xml:space="preserve">них </w:t>
      </w:r>
      <w:r w:rsidR="00AE4D5E" w:rsidRPr="006063A7">
        <w:rPr>
          <w:rFonts w:ascii="Times New Roman" w:hAnsi="Times New Roman" w:cs="Times New Roman"/>
          <w:sz w:val="28"/>
          <w:szCs w:val="28"/>
        </w:rPr>
        <w:t xml:space="preserve">наиболее ценились «колокольчики» </w:t>
      </w:r>
      <w:proofErr w:type="spellStart"/>
      <w:r w:rsidR="00AE4D5E" w:rsidRPr="006063A7">
        <w:rPr>
          <w:rFonts w:ascii="Times New Roman" w:hAnsi="Times New Roman" w:cs="Times New Roman"/>
          <w:sz w:val="28"/>
          <w:szCs w:val="28"/>
        </w:rPr>
        <w:t>деникинского</w:t>
      </w:r>
      <w:proofErr w:type="spellEnd"/>
      <w:r w:rsidR="00AE4D5E" w:rsidRPr="006063A7">
        <w:rPr>
          <w:rFonts w:ascii="Times New Roman" w:hAnsi="Times New Roman" w:cs="Times New Roman"/>
          <w:sz w:val="28"/>
          <w:szCs w:val="28"/>
        </w:rPr>
        <w:t xml:space="preserve"> правительства, прозванные так из-за изображённого Царь-колокола. Они имели и второе народное название – «ленточки».</w:t>
      </w:r>
    </w:p>
    <w:p w:rsidR="00C26131" w:rsidRDefault="00C50985" w:rsidP="00C5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0985">
        <w:rPr>
          <w:rFonts w:ascii="Times New Roman" w:hAnsi="Times New Roman" w:cs="Times New Roman"/>
          <w:sz w:val="28"/>
          <w:szCs w:val="28"/>
        </w:rPr>
        <w:t>рактика показала невозможность существования государства без государственного банка.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985">
        <w:rPr>
          <w:rFonts w:ascii="Times New Roman" w:hAnsi="Times New Roman" w:cs="Times New Roman"/>
          <w:sz w:val="28"/>
          <w:szCs w:val="28"/>
        </w:rPr>
        <w:t>Воссоздание Государственного банка (уже в виде Государственного банка РСФСР) предварило денежную реформу 1922</w:t>
      </w:r>
      <w:r w:rsidR="00761A6A">
        <w:rPr>
          <w:rFonts w:ascii="Times New Roman" w:hAnsi="Times New Roman" w:cs="Times New Roman"/>
          <w:sz w:val="28"/>
          <w:szCs w:val="28"/>
        </w:rPr>
        <w:t>–</w:t>
      </w:r>
      <w:r w:rsidRPr="00C50985">
        <w:rPr>
          <w:rFonts w:ascii="Times New Roman" w:hAnsi="Times New Roman" w:cs="Times New Roman"/>
          <w:sz w:val="28"/>
          <w:szCs w:val="28"/>
        </w:rPr>
        <w:t>1924 гг., вошедшую в историю по имени её инициатора Сокольникова. В результате этой реформы и была прекращена постоянно растущая послевоенная инфляция.</w:t>
      </w:r>
      <w:r w:rsidR="006063A7">
        <w:rPr>
          <w:rFonts w:ascii="Times New Roman" w:hAnsi="Times New Roman" w:cs="Times New Roman"/>
          <w:sz w:val="28"/>
          <w:szCs w:val="28"/>
        </w:rPr>
        <w:t xml:space="preserve"> </w:t>
      </w:r>
      <w:r w:rsidRPr="00C50985">
        <w:rPr>
          <w:rFonts w:ascii="Times New Roman" w:hAnsi="Times New Roman" w:cs="Times New Roman"/>
          <w:sz w:val="28"/>
          <w:szCs w:val="28"/>
        </w:rPr>
        <w:t xml:space="preserve">Успеху реформы Сокольникова способствовало то, что в её основу лёг опыт предыдущих поколений финансистов, к её разработке и проведению были </w:t>
      </w:r>
      <w:r w:rsidRPr="00C50985">
        <w:rPr>
          <w:rFonts w:ascii="Times New Roman" w:hAnsi="Times New Roman" w:cs="Times New Roman"/>
          <w:sz w:val="28"/>
          <w:szCs w:val="28"/>
        </w:rPr>
        <w:lastRenderedPageBreak/>
        <w:t>привлечены т.н. «спецы» – эксперты-профессионалы, ставшие специалистами ещё при царском режиме.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985" w:rsidRPr="00C50985" w:rsidRDefault="00C50985" w:rsidP="00C5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85">
        <w:rPr>
          <w:rFonts w:ascii="Times New Roman" w:hAnsi="Times New Roman" w:cs="Times New Roman"/>
          <w:sz w:val="28"/>
          <w:szCs w:val="28"/>
        </w:rPr>
        <w:t xml:space="preserve">Так в октябре 1922 г. в обращение был введён советский золотой червонец, по весу и золотому содержанию аналогичный царской 10-рублёвой монете. В этой реформе активно участвовал Государственный банк: он выпускал банкноты – «золотые червонцы» – в обращение. Возникла параллельная денежная система: наряду с рублями </w:t>
      </w:r>
      <w:proofErr w:type="spellStart"/>
      <w:r w:rsidRPr="00C50985">
        <w:rPr>
          <w:rFonts w:ascii="Times New Roman" w:hAnsi="Times New Roman" w:cs="Times New Roman"/>
          <w:sz w:val="28"/>
          <w:szCs w:val="28"/>
        </w:rPr>
        <w:t>Наркомфина</w:t>
      </w:r>
      <w:proofErr w:type="spellEnd"/>
      <w:r w:rsidRPr="00C509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0985">
        <w:rPr>
          <w:rFonts w:ascii="Times New Roman" w:hAnsi="Times New Roman" w:cs="Times New Roman"/>
          <w:sz w:val="28"/>
          <w:szCs w:val="28"/>
        </w:rPr>
        <w:t>совзнаками</w:t>
      </w:r>
      <w:proofErr w:type="spellEnd"/>
      <w:r w:rsidRPr="00C50985">
        <w:rPr>
          <w:rFonts w:ascii="Times New Roman" w:hAnsi="Times New Roman" w:cs="Times New Roman"/>
          <w:sz w:val="28"/>
          <w:szCs w:val="28"/>
        </w:rPr>
        <w:t>) появились червонцы Госбанка РСФСР с золотым обеспечением.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985">
        <w:rPr>
          <w:rFonts w:ascii="Times New Roman" w:hAnsi="Times New Roman" w:cs="Times New Roman"/>
          <w:sz w:val="28"/>
          <w:szCs w:val="28"/>
        </w:rPr>
        <w:t xml:space="preserve">В 1924 г. были выпущены казначейские билеты номиналом в 1, 3 и 5 рублей золотом (банкнота даже в 1 червонец стоила очень дорого). </w:t>
      </w:r>
      <w:proofErr w:type="spellStart"/>
      <w:r w:rsidRPr="00C50985">
        <w:rPr>
          <w:rFonts w:ascii="Times New Roman" w:hAnsi="Times New Roman" w:cs="Times New Roman"/>
          <w:sz w:val="28"/>
          <w:szCs w:val="28"/>
        </w:rPr>
        <w:t>Совзнаки</w:t>
      </w:r>
      <w:proofErr w:type="spellEnd"/>
      <w:r w:rsidRPr="00C50985">
        <w:rPr>
          <w:rFonts w:ascii="Times New Roman" w:hAnsi="Times New Roman" w:cs="Times New Roman"/>
          <w:sz w:val="28"/>
          <w:szCs w:val="28"/>
        </w:rPr>
        <w:t xml:space="preserve"> начали изыматься из обращения путём их выкупа по твёрдому курсу из расчёта 1 рубль золотом на 50 тысяч рублей в дензнаках образца 1923 года. </w:t>
      </w:r>
    </w:p>
    <w:p w:rsidR="00C50985" w:rsidRPr="00C50985" w:rsidRDefault="00C50985" w:rsidP="00C5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85">
        <w:rPr>
          <w:rFonts w:ascii="Times New Roman" w:hAnsi="Times New Roman" w:cs="Times New Roman"/>
          <w:sz w:val="28"/>
          <w:szCs w:val="28"/>
        </w:rPr>
        <w:t>Масштаб инфляции и обесценивания денег этого периода наглядно демонстрирует купюра 1923 года – на ней мы можем прочитать: «Один рубль 1923 г. равен 100 рублям дензнаками 1922 г. или 1 миллиону дензнаками, изъятыми из обращения». А на 1 рубль золотом обменивалось 50 тысяч таких купюр.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985">
        <w:rPr>
          <w:rFonts w:ascii="Times New Roman" w:hAnsi="Times New Roman" w:cs="Times New Roman"/>
          <w:sz w:val="28"/>
          <w:szCs w:val="28"/>
        </w:rPr>
        <w:t>Червонцы находились в обращении вплоть до дене</w:t>
      </w:r>
      <w:r w:rsidR="00C26131">
        <w:rPr>
          <w:rFonts w:ascii="Times New Roman" w:hAnsi="Times New Roman" w:cs="Times New Roman"/>
          <w:sz w:val="28"/>
          <w:szCs w:val="28"/>
        </w:rPr>
        <w:t>жной реформы 1947 г. В 1937 г. в честь 20-летия революции</w:t>
      </w:r>
      <w:r w:rsidRPr="00C50985">
        <w:rPr>
          <w:rFonts w:ascii="Times New Roman" w:hAnsi="Times New Roman" w:cs="Times New Roman"/>
          <w:sz w:val="28"/>
          <w:szCs w:val="28"/>
        </w:rPr>
        <w:t xml:space="preserve"> на них впервые появился портрет Ленина. Однако в народной памяти червонец прожил ещё дольше: по привычке червонцем называли и советскую 10-рублёвую банкноту образца 1961 года за красный – червонный – цвет. 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>22 июня 1941 года началась Великая Отечественная война.</w:t>
      </w:r>
      <w:r w:rsidR="006063A7">
        <w:rPr>
          <w:rFonts w:ascii="Times New Roman" w:hAnsi="Times New Roman" w:cs="Times New Roman"/>
          <w:sz w:val="28"/>
          <w:szCs w:val="28"/>
        </w:rPr>
        <w:t xml:space="preserve"> </w:t>
      </w:r>
      <w:r w:rsidRPr="007F2BFB">
        <w:rPr>
          <w:rFonts w:ascii="Times New Roman" w:hAnsi="Times New Roman" w:cs="Times New Roman"/>
          <w:sz w:val="28"/>
          <w:szCs w:val="28"/>
        </w:rPr>
        <w:t xml:space="preserve">Московская контора в первые же дни </w:t>
      </w:r>
      <w:r w:rsidR="002C51C7">
        <w:rPr>
          <w:rFonts w:ascii="Times New Roman" w:hAnsi="Times New Roman" w:cs="Times New Roman"/>
          <w:sz w:val="28"/>
          <w:szCs w:val="28"/>
        </w:rPr>
        <w:t>перешла на военный режим работы</w:t>
      </w:r>
      <w:r w:rsidRPr="007F2BFB">
        <w:rPr>
          <w:rFonts w:ascii="Times New Roman" w:hAnsi="Times New Roman" w:cs="Times New Roman"/>
          <w:sz w:val="28"/>
          <w:szCs w:val="28"/>
        </w:rPr>
        <w:t xml:space="preserve"> и не прерывала службы</w:t>
      </w:r>
      <w:r w:rsidR="00393F52">
        <w:rPr>
          <w:rFonts w:ascii="Times New Roman" w:hAnsi="Times New Roman" w:cs="Times New Roman"/>
          <w:sz w:val="28"/>
          <w:szCs w:val="28"/>
        </w:rPr>
        <w:t>,</w:t>
      </w:r>
      <w:r w:rsidRPr="007F2BFB">
        <w:rPr>
          <w:rFonts w:ascii="Times New Roman" w:hAnsi="Times New Roman" w:cs="Times New Roman"/>
          <w:sz w:val="28"/>
          <w:szCs w:val="28"/>
        </w:rPr>
        <w:t xml:space="preserve"> даже кода бои шли на подступах к Москве. Осенью 1941 г. она стала исполнять часть функций Правления Госбанка, эвакуированного в Куйбышев. Здесь проводились расчёты с фронтом, было организовано исполнение союзного бюджета.</w:t>
      </w:r>
      <w:r w:rsidR="006063A7">
        <w:rPr>
          <w:rFonts w:ascii="Times New Roman" w:hAnsi="Times New Roman" w:cs="Times New Roman"/>
          <w:sz w:val="28"/>
          <w:szCs w:val="28"/>
        </w:rPr>
        <w:t xml:space="preserve"> </w:t>
      </w:r>
      <w:r w:rsidRPr="007F2BFB">
        <w:rPr>
          <w:rFonts w:ascii="Times New Roman" w:hAnsi="Times New Roman" w:cs="Times New Roman"/>
          <w:sz w:val="28"/>
          <w:szCs w:val="28"/>
        </w:rPr>
        <w:t>А в начале весны 1942 г. сотрудникам Московской конторы была поручена ответственная миссия – оказать помощь коллегам из блокадного Ленинграда в составлении годового отчёта. Группе сотрудников (15 человек, большинство женщины) предстояло лететь в осаждённый город на самолёте через линию фронта, жить и работать в условиях блокады, выполнить работу в срок и вернуться живыми назад. Эта миссия была успешно выполнена.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>Возглавил группу лично глава Московской городской конторы Госбанка Григорий Степанович Чубуков. До войны он почти 7 лет проработал в Ленинградской кон</w:t>
      </w:r>
      <w:r w:rsidR="00393F52">
        <w:rPr>
          <w:rFonts w:ascii="Times New Roman" w:hAnsi="Times New Roman" w:cs="Times New Roman"/>
          <w:sz w:val="28"/>
          <w:szCs w:val="28"/>
        </w:rPr>
        <w:t>торе и хорошо знал местные дела</w:t>
      </w:r>
      <w:r w:rsidRPr="007F2BFB">
        <w:rPr>
          <w:rFonts w:ascii="Times New Roman" w:hAnsi="Times New Roman" w:cs="Times New Roman"/>
          <w:sz w:val="28"/>
          <w:szCs w:val="28"/>
        </w:rPr>
        <w:t xml:space="preserve">. Имена тех, кто был командирован в Ленинград, мы знаем из приказа по Госбанку, объявляющему им благодарность. 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>Не все сотрудники, ушедшие на фронт, вернулись. В память о павших в Великой Отечественной войне установлен знак, у которого проходят памятные мероприятия в честь Дня победы.</w:t>
      </w:r>
    </w:p>
    <w:p w:rsidR="006063A7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 xml:space="preserve">После войны начался период восстановления хозяйства страны. </w:t>
      </w:r>
      <w:r w:rsidR="006063A7">
        <w:rPr>
          <w:rFonts w:ascii="Times New Roman" w:hAnsi="Times New Roman" w:cs="Times New Roman"/>
          <w:sz w:val="28"/>
          <w:szCs w:val="28"/>
        </w:rPr>
        <w:t xml:space="preserve">Он </w:t>
      </w:r>
      <w:r w:rsidRPr="007F2BFB">
        <w:rPr>
          <w:rFonts w:ascii="Times New Roman" w:hAnsi="Times New Roman" w:cs="Times New Roman"/>
          <w:sz w:val="28"/>
          <w:szCs w:val="28"/>
        </w:rPr>
        <w:t>отмечен радикальной денежной реформой 1947 года: тогда отменялись продовольственные карточки, на все товары устанавливались твёрдые цены. В обращ</w:t>
      </w:r>
      <w:r w:rsidR="006063A7">
        <w:rPr>
          <w:rFonts w:ascii="Times New Roman" w:hAnsi="Times New Roman" w:cs="Times New Roman"/>
          <w:sz w:val="28"/>
          <w:szCs w:val="28"/>
        </w:rPr>
        <w:t xml:space="preserve">ение вводились новые банкноты. 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lastRenderedPageBreak/>
        <w:t>Конец 50-х – начало 60-х – пик развития советского проекта: полёт Гагарина в космос, внедрение в промышленность отечественных ЭВМ. Это</w:t>
      </w:r>
      <w:r w:rsidR="00393F52">
        <w:rPr>
          <w:rFonts w:ascii="Times New Roman" w:hAnsi="Times New Roman" w:cs="Times New Roman"/>
          <w:sz w:val="28"/>
          <w:szCs w:val="28"/>
        </w:rPr>
        <w:t>т</w:t>
      </w:r>
      <w:r w:rsidRPr="007F2BFB">
        <w:rPr>
          <w:rFonts w:ascii="Times New Roman" w:hAnsi="Times New Roman" w:cs="Times New Roman"/>
          <w:sz w:val="28"/>
          <w:szCs w:val="28"/>
        </w:rPr>
        <w:t xml:space="preserve"> период ознаменова</w:t>
      </w:r>
      <w:r w:rsidR="006063A7">
        <w:rPr>
          <w:rFonts w:ascii="Times New Roman" w:hAnsi="Times New Roman" w:cs="Times New Roman"/>
          <w:sz w:val="28"/>
          <w:szCs w:val="28"/>
        </w:rPr>
        <w:t xml:space="preserve">н денежной реформой 1961 года. </w:t>
      </w:r>
      <w:r w:rsidR="00393F52">
        <w:rPr>
          <w:rFonts w:ascii="Times New Roman" w:hAnsi="Times New Roman" w:cs="Times New Roman"/>
          <w:sz w:val="28"/>
          <w:szCs w:val="28"/>
        </w:rPr>
        <w:t>Выпущенные</w:t>
      </w:r>
      <w:r w:rsidRPr="007F2BFB">
        <w:rPr>
          <w:rFonts w:ascii="Times New Roman" w:hAnsi="Times New Roman" w:cs="Times New Roman"/>
          <w:sz w:val="28"/>
          <w:szCs w:val="28"/>
        </w:rPr>
        <w:t xml:space="preserve"> банкноты доживут до конца советского периода. Многие помнят их: на крупных – от 10 рублей (10, 25, 50, 100) – барельеф Ленина в овальном медальоне, он же служит водяным знаком. </w:t>
      </w:r>
      <w:r w:rsidR="00BD1E17">
        <w:rPr>
          <w:rFonts w:ascii="Times New Roman" w:hAnsi="Times New Roman" w:cs="Times New Roman"/>
          <w:sz w:val="28"/>
          <w:szCs w:val="28"/>
        </w:rPr>
        <w:t xml:space="preserve">Советские </w:t>
      </w:r>
      <w:r w:rsidRPr="007F2BFB">
        <w:rPr>
          <w:rFonts w:ascii="Times New Roman" w:hAnsi="Times New Roman" w:cs="Times New Roman"/>
          <w:sz w:val="28"/>
          <w:szCs w:val="28"/>
        </w:rPr>
        <w:t>деньги были и остаются одними из самых защищённых в мире.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 xml:space="preserve">К 1980-м годам в каждом районе Москвы работало отделение Госбанка, которое обслуживало предприятия и организации своего района. 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>В 1987 г. принято решение о создании на базе отделений Госбанка специализированных банков (</w:t>
      </w:r>
      <w:r w:rsidR="00EC7D92">
        <w:rPr>
          <w:rFonts w:ascii="Times New Roman" w:hAnsi="Times New Roman" w:cs="Times New Roman"/>
          <w:sz w:val="28"/>
          <w:szCs w:val="28"/>
        </w:rPr>
        <w:t>П</w:t>
      </w:r>
      <w:r w:rsidRPr="007F2BFB">
        <w:rPr>
          <w:rFonts w:ascii="Times New Roman" w:hAnsi="Times New Roman" w:cs="Times New Roman"/>
          <w:sz w:val="28"/>
          <w:szCs w:val="28"/>
        </w:rPr>
        <w:t xml:space="preserve">ромстройбанк, </w:t>
      </w:r>
      <w:r w:rsidR="00EC7D92">
        <w:rPr>
          <w:rFonts w:ascii="Times New Roman" w:hAnsi="Times New Roman" w:cs="Times New Roman"/>
          <w:sz w:val="28"/>
          <w:szCs w:val="28"/>
        </w:rPr>
        <w:t>А</w:t>
      </w:r>
      <w:r w:rsidRPr="007F2BFB">
        <w:rPr>
          <w:rFonts w:ascii="Times New Roman" w:hAnsi="Times New Roman" w:cs="Times New Roman"/>
          <w:sz w:val="28"/>
          <w:szCs w:val="28"/>
        </w:rPr>
        <w:t>гр</w:t>
      </w:r>
      <w:r w:rsidR="00EC7D92">
        <w:rPr>
          <w:rFonts w:ascii="Times New Roman" w:hAnsi="Times New Roman" w:cs="Times New Roman"/>
          <w:sz w:val="28"/>
          <w:szCs w:val="28"/>
        </w:rPr>
        <w:t>о</w:t>
      </w:r>
      <w:r w:rsidRPr="007F2BFB">
        <w:rPr>
          <w:rFonts w:ascii="Times New Roman" w:hAnsi="Times New Roman" w:cs="Times New Roman"/>
          <w:sz w:val="28"/>
          <w:szCs w:val="28"/>
        </w:rPr>
        <w:t>п</w:t>
      </w:r>
      <w:r w:rsidR="00CF3E85">
        <w:rPr>
          <w:rFonts w:ascii="Times New Roman" w:hAnsi="Times New Roman" w:cs="Times New Roman"/>
          <w:sz w:val="28"/>
          <w:szCs w:val="28"/>
        </w:rPr>
        <w:t xml:space="preserve">ромбанк, </w:t>
      </w:r>
      <w:proofErr w:type="spellStart"/>
      <w:r w:rsidR="00EC7D92">
        <w:rPr>
          <w:rFonts w:ascii="Times New Roman" w:hAnsi="Times New Roman" w:cs="Times New Roman"/>
          <w:sz w:val="28"/>
          <w:szCs w:val="28"/>
        </w:rPr>
        <w:t>Ж</w:t>
      </w:r>
      <w:r w:rsidR="00CF3E85">
        <w:rPr>
          <w:rFonts w:ascii="Times New Roman" w:hAnsi="Times New Roman" w:cs="Times New Roman"/>
          <w:sz w:val="28"/>
          <w:szCs w:val="28"/>
        </w:rPr>
        <w:t>илсоцбанк</w:t>
      </w:r>
      <w:proofErr w:type="spellEnd"/>
      <w:r w:rsidR="00CF3E85">
        <w:rPr>
          <w:rFonts w:ascii="Times New Roman" w:hAnsi="Times New Roman" w:cs="Times New Roman"/>
          <w:sz w:val="28"/>
          <w:szCs w:val="28"/>
        </w:rPr>
        <w:t xml:space="preserve"> и </w:t>
      </w:r>
      <w:r w:rsidR="00EC7D92">
        <w:rPr>
          <w:rFonts w:ascii="Times New Roman" w:hAnsi="Times New Roman" w:cs="Times New Roman"/>
          <w:sz w:val="28"/>
          <w:szCs w:val="28"/>
        </w:rPr>
        <w:t>С</w:t>
      </w:r>
      <w:r w:rsidR="00CF3E85">
        <w:rPr>
          <w:rFonts w:ascii="Times New Roman" w:hAnsi="Times New Roman" w:cs="Times New Roman"/>
          <w:sz w:val="28"/>
          <w:szCs w:val="28"/>
        </w:rPr>
        <w:t>бербанк</w:t>
      </w:r>
      <w:r w:rsidRPr="007F2BFB">
        <w:rPr>
          <w:rFonts w:ascii="Times New Roman" w:hAnsi="Times New Roman" w:cs="Times New Roman"/>
          <w:sz w:val="28"/>
          <w:szCs w:val="28"/>
        </w:rPr>
        <w:t>).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 xml:space="preserve">В Москве к </w:t>
      </w:r>
      <w:proofErr w:type="spellStart"/>
      <w:r w:rsidRPr="007F2BFB">
        <w:rPr>
          <w:rFonts w:ascii="Times New Roman" w:hAnsi="Times New Roman" w:cs="Times New Roman"/>
          <w:sz w:val="28"/>
          <w:szCs w:val="28"/>
        </w:rPr>
        <w:t>спецбанкам</w:t>
      </w:r>
      <w:proofErr w:type="spellEnd"/>
      <w:r w:rsidRPr="007F2BFB">
        <w:rPr>
          <w:rFonts w:ascii="Times New Roman" w:hAnsi="Times New Roman" w:cs="Times New Roman"/>
          <w:sz w:val="28"/>
          <w:szCs w:val="28"/>
        </w:rPr>
        <w:t xml:space="preserve"> отошли практически все отделения городской конторы – вместе с помещениями, сотрудниками и клиентами.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 xml:space="preserve">Почти в один миг численность персонала конторы сократилась с 5 тысяч человек (в нач. 1987) до 65 человек (сер. 1988). Перед оставшимися сотрудниками встали новые задачи, новые вызовы. 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>Так, в это же время появляются первые коммерческие банки (в Москве это банк «Премьер»,</w:t>
      </w:r>
      <w:r w:rsidR="00CF3E85">
        <w:rPr>
          <w:rFonts w:ascii="Times New Roman" w:hAnsi="Times New Roman" w:cs="Times New Roman"/>
          <w:sz w:val="28"/>
          <w:szCs w:val="28"/>
        </w:rPr>
        <w:t xml:space="preserve"> </w:t>
      </w:r>
      <w:r w:rsidRPr="007F2BFB">
        <w:rPr>
          <w:rFonts w:ascii="Times New Roman" w:hAnsi="Times New Roman" w:cs="Times New Roman"/>
          <w:sz w:val="28"/>
          <w:szCs w:val="28"/>
        </w:rPr>
        <w:t>1988</w:t>
      </w:r>
      <w:r w:rsidR="00CF3E85">
        <w:rPr>
          <w:rFonts w:ascii="Times New Roman" w:hAnsi="Times New Roman" w:cs="Times New Roman"/>
          <w:sz w:val="28"/>
          <w:szCs w:val="28"/>
        </w:rPr>
        <w:t>–</w:t>
      </w:r>
      <w:r w:rsidRPr="007F2BFB">
        <w:rPr>
          <w:rFonts w:ascii="Times New Roman" w:hAnsi="Times New Roman" w:cs="Times New Roman"/>
          <w:sz w:val="28"/>
          <w:szCs w:val="28"/>
        </w:rPr>
        <w:t xml:space="preserve">2008), </w:t>
      </w:r>
      <w:r w:rsidR="00CF3E85" w:rsidRPr="007F2BFB">
        <w:rPr>
          <w:rFonts w:ascii="Times New Roman" w:hAnsi="Times New Roman" w:cs="Times New Roman"/>
          <w:sz w:val="28"/>
          <w:szCs w:val="28"/>
        </w:rPr>
        <w:t>целая сеть коммерческих банков (1991-1992)</w:t>
      </w:r>
      <w:r w:rsidR="00CF3E85">
        <w:rPr>
          <w:rFonts w:ascii="Times New Roman" w:hAnsi="Times New Roman" w:cs="Times New Roman"/>
          <w:sz w:val="28"/>
          <w:szCs w:val="28"/>
        </w:rPr>
        <w:t xml:space="preserve"> </w:t>
      </w:r>
      <w:r w:rsidR="00CF3E85" w:rsidRPr="007F2BFB">
        <w:rPr>
          <w:rFonts w:ascii="Times New Roman" w:hAnsi="Times New Roman" w:cs="Times New Roman"/>
          <w:sz w:val="28"/>
          <w:szCs w:val="28"/>
        </w:rPr>
        <w:t>создаётся</w:t>
      </w:r>
      <w:r w:rsidRPr="007F2BFB">
        <w:rPr>
          <w:rFonts w:ascii="Times New Roman" w:hAnsi="Times New Roman" w:cs="Times New Roman"/>
          <w:sz w:val="28"/>
          <w:szCs w:val="28"/>
        </w:rPr>
        <w:t xml:space="preserve"> на основе акционирования системы </w:t>
      </w:r>
      <w:proofErr w:type="spellStart"/>
      <w:r w:rsidRPr="007F2BFB">
        <w:rPr>
          <w:rFonts w:ascii="Times New Roman" w:hAnsi="Times New Roman" w:cs="Times New Roman"/>
          <w:sz w:val="28"/>
          <w:szCs w:val="28"/>
        </w:rPr>
        <w:t>спецбанков</w:t>
      </w:r>
      <w:proofErr w:type="spellEnd"/>
      <w:r w:rsidRPr="007F2BFB">
        <w:rPr>
          <w:rFonts w:ascii="Times New Roman" w:hAnsi="Times New Roman" w:cs="Times New Roman"/>
          <w:sz w:val="28"/>
          <w:szCs w:val="28"/>
        </w:rPr>
        <w:t>.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>Ситуация в банковском секторе страны радикально менялась –</w:t>
      </w:r>
      <w:r w:rsidR="00EC7D92">
        <w:rPr>
          <w:rFonts w:ascii="Times New Roman" w:hAnsi="Times New Roman" w:cs="Times New Roman"/>
          <w:sz w:val="28"/>
          <w:szCs w:val="28"/>
        </w:rPr>
        <w:t xml:space="preserve"> </w:t>
      </w:r>
      <w:r w:rsidRPr="007F2BFB">
        <w:rPr>
          <w:rFonts w:ascii="Times New Roman" w:hAnsi="Times New Roman" w:cs="Times New Roman"/>
          <w:sz w:val="28"/>
          <w:szCs w:val="28"/>
        </w:rPr>
        <w:t>создавалась двухуровневая банковская система.</w:t>
      </w:r>
    </w:p>
    <w:p w:rsidR="007F2BFB" w:rsidRPr="007F2BFB" w:rsidRDefault="00EC7D92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F2BFB">
        <w:rPr>
          <w:rFonts w:ascii="Times New Roman" w:hAnsi="Times New Roman" w:cs="Times New Roman"/>
          <w:sz w:val="28"/>
          <w:szCs w:val="28"/>
        </w:rPr>
        <w:t xml:space="preserve">анк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2BFB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F2BFB">
        <w:rPr>
          <w:rFonts w:ascii="Times New Roman" w:hAnsi="Times New Roman" w:cs="Times New Roman"/>
          <w:sz w:val="28"/>
          <w:szCs w:val="28"/>
        </w:rPr>
        <w:t>едерации</w:t>
      </w:r>
      <w:r w:rsidR="007F2BFB" w:rsidRPr="007F2BFB">
        <w:rPr>
          <w:rFonts w:ascii="Times New Roman" w:hAnsi="Times New Roman" w:cs="Times New Roman"/>
          <w:sz w:val="28"/>
          <w:szCs w:val="28"/>
        </w:rPr>
        <w:t xml:space="preserve"> (Банк России) был создан 13 июля 1990 г. на базе Российского республиканского банка Госбанка СССР. Подотчётный Верховному Совету РСФСР, он первоначально назыв</w:t>
      </w:r>
      <w:r>
        <w:rPr>
          <w:rFonts w:ascii="Times New Roman" w:hAnsi="Times New Roman" w:cs="Times New Roman"/>
          <w:sz w:val="28"/>
          <w:szCs w:val="28"/>
        </w:rPr>
        <w:t>ался Государственный банк РСФСР</w:t>
      </w:r>
      <w:r w:rsidR="007F2BFB" w:rsidRPr="007F2BF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 xml:space="preserve">Начинается его быстрое развитие в принципиально новом качестве – </w:t>
      </w:r>
      <w:r w:rsidR="00EC7D92">
        <w:rPr>
          <w:rFonts w:ascii="Times New Roman" w:hAnsi="Times New Roman" w:cs="Times New Roman"/>
          <w:sz w:val="28"/>
          <w:szCs w:val="28"/>
        </w:rPr>
        <w:t>ц</w:t>
      </w:r>
      <w:r w:rsidR="00EC7D92" w:rsidRPr="007F2BFB">
        <w:rPr>
          <w:rFonts w:ascii="Times New Roman" w:hAnsi="Times New Roman" w:cs="Times New Roman"/>
          <w:sz w:val="28"/>
          <w:szCs w:val="28"/>
        </w:rPr>
        <w:t xml:space="preserve">ентрального банка – банка первого уровня двухуровневой банковской системы </w:t>
      </w:r>
      <w:r w:rsidRPr="007F2BFB">
        <w:rPr>
          <w:rFonts w:ascii="Times New Roman" w:hAnsi="Times New Roman" w:cs="Times New Roman"/>
          <w:sz w:val="28"/>
          <w:szCs w:val="28"/>
        </w:rPr>
        <w:t>(второй уровень занимают коммерческие банки).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>Таким образом, с распадом Советского Союза и образованием Российской Федерации Госбанк сильно изменился: его прежние функции и наработки у</w:t>
      </w:r>
      <w:r w:rsidR="00BB520E">
        <w:rPr>
          <w:rFonts w:ascii="Times New Roman" w:hAnsi="Times New Roman" w:cs="Times New Roman"/>
          <w:sz w:val="28"/>
          <w:szCs w:val="28"/>
        </w:rPr>
        <w:t>шли в сферу коммерческих банков.</w:t>
      </w:r>
      <w:r w:rsidRPr="007F2BFB">
        <w:rPr>
          <w:rFonts w:ascii="Times New Roman" w:hAnsi="Times New Roman" w:cs="Times New Roman"/>
          <w:sz w:val="28"/>
          <w:szCs w:val="28"/>
        </w:rPr>
        <w:t xml:space="preserve"> </w:t>
      </w:r>
      <w:r w:rsidR="00BB520E">
        <w:rPr>
          <w:rFonts w:ascii="Times New Roman" w:hAnsi="Times New Roman" w:cs="Times New Roman"/>
          <w:sz w:val="28"/>
          <w:szCs w:val="28"/>
        </w:rPr>
        <w:t>С</w:t>
      </w:r>
      <w:r w:rsidRPr="007F2BFB">
        <w:rPr>
          <w:rFonts w:ascii="Times New Roman" w:hAnsi="Times New Roman" w:cs="Times New Roman"/>
          <w:sz w:val="28"/>
          <w:szCs w:val="28"/>
        </w:rPr>
        <w:t xml:space="preserve">ам Госбанк и его сотрудники оказались в новой реальности, когда перед ними встала задача надзора за коммерческими банками, ещё совсем недавно бывшими его частями.  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 xml:space="preserve">В 90-е и 2000-е гг. шла большая работа по определению тех целей Центрального банка РФ, на достижение которых </w:t>
      </w:r>
      <w:r w:rsidR="00BB520E">
        <w:rPr>
          <w:rFonts w:ascii="Times New Roman" w:hAnsi="Times New Roman" w:cs="Times New Roman"/>
          <w:sz w:val="28"/>
          <w:szCs w:val="28"/>
        </w:rPr>
        <w:t xml:space="preserve">его </w:t>
      </w:r>
      <w:r w:rsidR="00BB520E" w:rsidRPr="007F2BFB">
        <w:rPr>
          <w:rFonts w:ascii="Times New Roman" w:hAnsi="Times New Roman" w:cs="Times New Roman"/>
          <w:sz w:val="28"/>
          <w:szCs w:val="28"/>
        </w:rPr>
        <w:t>деятельност</w:t>
      </w:r>
      <w:r w:rsidR="00BB520E">
        <w:rPr>
          <w:rFonts w:ascii="Times New Roman" w:hAnsi="Times New Roman" w:cs="Times New Roman"/>
          <w:sz w:val="28"/>
          <w:szCs w:val="28"/>
        </w:rPr>
        <w:t>ь</w:t>
      </w:r>
      <w:r w:rsidRPr="007F2BF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B520E">
        <w:rPr>
          <w:rFonts w:ascii="Times New Roman" w:hAnsi="Times New Roman" w:cs="Times New Roman"/>
          <w:sz w:val="28"/>
          <w:szCs w:val="28"/>
        </w:rPr>
        <w:t>а</w:t>
      </w:r>
      <w:r w:rsidRPr="007F2BFB">
        <w:rPr>
          <w:rFonts w:ascii="Times New Roman" w:hAnsi="Times New Roman" w:cs="Times New Roman"/>
          <w:sz w:val="28"/>
          <w:szCs w:val="28"/>
        </w:rPr>
        <w:t xml:space="preserve"> сегодня: защита и обеспечение устойчивости рубля; развитие и стабильность банковской системы России, национальной платежной системы, финансового рынка страны в целом. 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 xml:space="preserve">В 2013 г. Банк России получил полномочия </w:t>
      </w:r>
      <w:proofErr w:type="spellStart"/>
      <w:r w:rsidRPr="007F2BFB">
        <w:rPr>
          <w:rFonts w:ascii="Times New Roman" w:hAnsi="Times New Roman" w:cs="Times New Roman"/>
          <w:sz w:val="28"/>
          <w:szCs w:val="28"/>
        </w:rPr>
        <w:t>мегарегулятора</w:t>
      </w:r>
      <w:proofErr w:type="spellEnd"/>
      <w:r w:rsidRPr="007F2BFB">
        <w:rPr>
          <w:rFonts w:ascii="Times New Roman" w:hAnsi="Times New Roman" w:cs="Times New Roman"/>
          <w:sz w:val="28"/>
          <w:szCs w:val="28"/>
        </w:rPr>
        <w:t xml:space="preserve"> – т.е. теперь он имеет полномочия по контролю и надзору за теми секторами финансового рынка, которые раньше курировались другими регуляторами (как, например, страховая деятельность, микрофинансирование, работа товарных бирж, инвестиционные организации). Теперь Центральный банк Российской Федерации имеет полномочия по регулированию и надзору за разными участниками финансового </w:t>
      </w:r>
      <w:r w:rsidRPr="007F2BFB">
        <w:rPr>
          <w:rFonts w:ascii="Times New Roman" w:hAnsi="Times New Roman" w:cs="Times New Roman"/>
          <w:sz w:val="28"/>
          <w:szCs w:val="28"/>
        </w:rPr>
        <w:lastRenderedPageBreak/>
        <w:t>рынка, что даёт возможность повышать с</w:t>
      </w:r>
      <w:r w:rsidR="00BB520E">
        <w:rPr>
          <w:rFonts w:ascii="Times New Roman" w:hAnsi="Times New Roman" w:cs="Times New Roman"/>
          <w:sz w:val="28"/>
          <w:szCs w:val="28"/>
        </w:rPr>
        <w:t>табильность финансового сектора</w:t>
      </w:r>
      <w:r w:rsidRPr="007F2BFB">
        <w:rPr>
          <w:rFonts w:ascii="Times New Roman" w:hAnsi="Times New Roman" w:cs="Times New Roman"/>
          <w:sz w:val="28"/>
          <w:szCs w:val="28"/>
        </w:rPr>
        <w:t xml:space="preserve"> и страны в целом.</w:t>
      </w:r>
    </w:p>
    <w:p w:rsidR="007F2BFB" w:rsidRPr="007F2BFB" w:rsidRDefault="007F2BFB" w:rsidP="00BD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 xml:space="preserve">В 2014 г. в рамках преобразования организационной структуры Банка России было создано Главное </w:t>
      </w:r>
      <w:r w:rsidR="00BB520E">
        <w:rPr>
          <w:rFonts w:ascii="Times New Roman" w:hAnsi="Times New Roman" w:cs="Times New Roman"/>
          <w:sz w:val="28"/>
          <w:szCs w:val="28"/>
        </w:rPr>
        <w:t>у</w:t>
      </w:r>
      <w:r w:rsidRPr="007F2BFB">
        <w:rPr>
          <w:rFonts w:ascii="Times New Roman" w:hAnsi="Times New Roman" w:cs="Times New Roman"/>
          <w:sz w:val="28"/>
          <w:szCs w:val="28"/>
        </w:rPr>
        <w:t xml:space="preserve">правление, объединившее вокруг Москвы 16 территориальных отделений центральной России. </w:t>
      </w:r>
    </w:p>
    <w:p w:rsidR="007F2BFB" w:rsidRPr="007F2BFB" w:rsidRDefault="007F2BFB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FB">
        <w:rPr>
          <w:rFonts w:ascii="Times New Roman" w:hAnsi="Times New Roman" w:cs="Times New Roman"/>
          <w:sz w:val="28"/>
          <w:szCs w:val="28"/>
        </w:rPr>
        <w:t>В настоящее время в Банке России работают целые агрегатированные комплексы, позволяющие осуществить весь спектр обра</w:t>
      </w:r>
      <w:r w:rsidR="00BB520E">
        <w:rPr>
          <w:rFonts w:ascii="Times New Roman" w:hAnsi="Times New Roman" w:cs="Times New Roman"/>
          <w:sz w:val="28"/>
          <w:szCs w:val="28"/>
        </w:rPr>
        <w:t>ботки наличности одновременно:</w:t>
      </w:r>
      <w:r w:rsidRPr="007F2BFB">
        <w:rPr>
          <w:rFonts w:ascii="Times New Roman" w:hAnsi="Times New Roman" w:cs="Times New Roman"/>
          <w:sz w:val="28"/>
          <w:szCs w:val="28"/>
        </w:rPr>
        <w:t xml:space="preserve"> пересчёт и сортировку, а также выявление сомнительных и </w:t>
      </w:r>
      <w:r w:rsidR="00BB520E" w:rsidRPr="007F2BFB"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7F2BFB">
        <w:rPr>
          <w:rFonts w:ascii="Times New Roman" w:hAnsi="Times New Roman" w:cs="Times New Roman"/>
          <w:sz w:val="28"/>
          <w:szCs w:val="28"/>
        </w:rPr>
        <w:t>ветхих банкнот</w:t>
      </w:r>
      <w:bookmarkStart w:id="0" w:name="_GoBack"/>
      <w:bookmarkEnd w:id="0"/>
      <w:r w:rsidRPr="007F2BFB">
        <w:rPr>
          <w:rFonts w:ascii="Times New Roman" w:hAnsi="Times New Roman" w:cs="Times New Roman"/>
          <w:sz w:val="28"/>
          <w:szCs w:val="28"/>
        </w:rPr>
        <w:t>.</w:t>
      </w:r>
    </w:p>
    <w:p w:rsidR="00C50985" w:rsidRPr="00365E82" w:rsidRDefault="00C50985" w:rsidP="007F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0985" w:rsidRPr="00365E82" w:rsidSect="000444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C155C"/>
    <w:multiLevelType w:val="hybridMultilevel"/>
    <w:tmpl w:val="0852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9A"/>
    <w:rsid w:val="0004447F"/>
    <w:rsid w:val="00051B76"/>
    <w:rsid w:val="002428E6"/>
    <w:rsid w:val="002C51C7"/>
    <w:rsid w:val="00365E82"/>
    <w:rsid w:val="00393F52"/>
    <w:rsid w:val="00396446"/>
    <w:rsid w:val="003E039A"/>
    <w:rsid w:val="004D623C"/>
    <w:rsid w:val="006063A7"/>
    <w:rsid w:val="00761A6A"/>
    <w:rsid w:val="007F2BFB"/>
    <w:rsid w:val="009539DA"/>
    <w:rsid w:val="009721E9"/>
    <w:rsid w:val="00AB0CA6"/>
    <w:rsid w:val="00AE4D5E"/>
    <w:rsid w:val="00AF2215"/>
    <w:rsid w:val="00BB520E"/>
    <w:rsid w:val="00BD1E17"/>
    <w:rsid w:val="00C26131"/>
    <w:rsid w:val="00C50985"/>
    <w:rsid w:val="00CF3E85"/>
    <w:rsid w:val="00CF6ABF"/>
    <w:rsid w:val="00D86680"/>
    <w:rsid w:val="00E03BDC"/>
    <w:rsid w:val="00EA1A94"/>
    <w:rsid w:val="00EC7D92"/>
    <w:rsid w:val="00F0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C3E37-4B8A-4F65-8ED8-3F1AE1E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Светлана Григорьевна</dc:creator>
  <cp:keywords/>
  <dc:description/>
  <cp:lastModifiedBy>Полина Борисовна Скойбеда</cp:lastModifiedBy>
  <cp:revision>11</cp:revision>
  <dcterms:created xsi:type="dcterms:W3CDTF">2022-04-05T14:00:00Z</dcterms:created>
  <dcterms:modified xsi:type="dcterms:W3CDTF">2022-04-15T11:54:00Z</dcterms:modified>
</cp:coreProperties>
</file>